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24C5B" w14:textId="77777777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Title</w:t>
      </w:r>
      <w:r>
        <w:rPr>
          <w:sz w:val="24"/>
          <w:szCs w:val="24"/>
        </w:rPr>
        <w:t>: “Many people think that it is better to eat organic food. What is your opinion?”</w:t>
      </w:r>
    </w:p>
    <w:p w14:paraId="64F7FC59" w14:textId="77777777" w:rsidR="00266157" w:rsidRDefault="00266157">
      <w:pPr>
        <w:rPr>
          <w:sz w:val="24"/>
          <w:szCs w:val="24"/>
        </w:rPr>
      </w:pPr>
    </w:p>
    <w:p w14:paraId="1898D281" w14:textId="6E9BF13A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Created by:</w:t>
      </w:r>
      <w:r>
        <w:rPr>
          <w:sz w:val="24"/>
          <w:szCs w:val="24"/>
        </w:rPr>
        <w:t xml:space="preserve"> Euripides </w:t>
      </w:r>
      <w:proofErr w:type="spellStart"/>
      <w:r>
        <w:rPr>
          <w:sz w:val="24"/>
          <w:szCs w:val="24"/>
        </w:rPr>
        <w:t>Karaolis</w:t>
      </w:r>
      <w:proofErr w:type="spellEnd"/>
      <w:r>
        <w:rPr>
          <w:sz w:val="24"/>
          <w:szCs w:val="24"/>
        </w:rPr>
        <w:t xml:space="preserve"> &amp; Andry </w:t>
      </w:r>
      <w:proofErr w:type="spellStart"/>
      <w:r>
        <w:rPr>
          <w:sz w:val="24"/>
          <w:szCs w:val="24"/>
        </w:rPr>
        <w:t>Hadjicharou</w:t>
      </w:r>
      <w:proofErr w:type="spellEnd"/>
      <w:r w:rsidR="00AA6D7A">
        <w:rPr>
          <w:sz w:val="24"/>
          <w:szCs w:val="24"/>
        </w:rPr>
        <w:t xml:space="preserve"> (Cyprus)</w:t>
      </w:r>
    </w:p>
    <w:p w14:paraId="39D04F1E" w14:textId="77777777" w:rsidR="00266157" w:rsidRDefault="00266157">
      <w:pPr>
        <w:rPr>
          <w:sz w:val="24"/>
          <w:szCs w:val="24"/>
        </w:rPr>
      </w:pPr>
    </w:p>
    <w:p w14:paraId="07780AD8" w14:textId="1AD98208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Short description</w:t>
      </w:r>
      <w:r>
        <w:rPr>
          <w:sz w:val="24"/>
          <w:szCs w:val="24"/>
        </w:rPr>
        <w:t xml:space="preserve">: This activity thematizes whether it is better to eat organic food. It caters to different age groups and focuses on speaking skills and using the tools Padlet, </w:t>
      </w:r>
      <w:proofErr w:type="spellStart"/>
      <w:r>
        <w:rPr>
          <w:sz w:val="24"/>
          <w:szCs w:val="24"/>
        </w:rPr>
        <w:t>Tricider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>. It involves expressing opinions and understanding the concept of organic food. Its duration is some 80 minutes.</w:t>
      </w:r>
    </w:p>
    <w:p w14:paraId="2344A4E3" w14:textId="77777777" w:rsidR="00266157" w:rsidRDefault="00266157">
      <w:pPr>
        <w:rPr>
          <w:sz w:val="24"/>
          <w:szCs w:val="24"/>
        </w:rPr>
      </w:pPr>
    </w:p>
    <w:p w14:paraId="1B765695" w14:textId="29BD159C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Languages activity is designed for</w:t>
      </w:r>
      <w:r>
        <w:rPr>
          <w:sz w:val="24"/>
          <w:szCs w:val="24"/>
        </w:rPr>
        <w:t>: English, adaptable to other languages.</w:t>
      </w:r>
    </w:p>
    <w:p w14:paraId="25E45BDC" w14:textId="77777777" w:rsidR="00266157" w:rsidRDefault="00266157">
      <w:pPr>
        <w:rPr>
          <w:sz w:val="24"/>
          <w:szCs w:val="24"/>
        </w:rPr>
      </w:pPr>
    </w:p>
    <w:p w14:paraId="44A4D692" w14:textId="7E8E2649" w:rsidR="0026615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Age group: </w:t>
      </w:r>
    </w:p>
    <w:p w14:paraId="02C87C1B" w14:textId="77777777" w:rsidR="00266157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604DBBD9" w14:textId="77777777" w:rsidR="0026615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212C5BD6" w14:textId="77777777" w:rsidR="0026615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11-18</w:t>
      </w:r>
    </w:p>
    <w:p w14:paraId="3DCBEFB8" w14:textId="77777777" w:rsidR="0026615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19-25</w:t>
      </w:r>
    </w:p>
    <w:p w14:paraId="53B82A8D" w14:textId="77777777" w:rsidR="0026615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26-64</w:t>
      </w:r>
    </w:p>
    <w:p w14:paraId="5B4552B7" w14:textId="77777777" w:rsidR="0026615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65+</w:t>
      </w:r>
    </w:p>
    <w:p w14:paraId="0D831B1D" w14:textId="77777777" w:rsidR="00266157" w:rsidRDefault="00266157">
      <w:pPr>
        <w:rPr>
          <w:b/>
          <w:sz w:val="24"/>
          <w:szCs w:val="24"/>
        </w:rPr>
      </w:pPr>
    </w:p>
    <w:p w14:paraId="79B3D8D6" w14:textId="79BB35A8" w:rsidR="0026615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Level:</w:t>
      </w:r>
    </w:p>
    <w:p w14:paraId="03927784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24FFBA7A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01A1A4A7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B1</w:t>
      </w:r>
    </w:p>
    <w:p w14:paraId="31365557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0C74A6B4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722BF9ED" w14:textId="77777777" w:rsidR="00266157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Teacher trainees</w:t>
      </w:r>
    </w:p>
    <w:p w14:paraId="1C1FF9F0" w14:textId="77777777" w:rsidR="00266157" w:rsidRDefault="00266157">
      <w:pPr>
        <w:rPr>
          <w:sz w:val="24"/>
          <w:szCs w:val="24"/>
        </w:rPr>
      </w:pPr>
    </w:p>
    <w:p w14:paraId="11C43F96" w14:textId="77777777" w:rsidR="0026615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outcomes:</w:t>
      </w:r>
    </w:p>
    <w:p w14:paraId="30C81757" w14:textId="77777777" w:rsidR="0026615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Expressing opinions;</w:t>
      </w:r>
    </w:p>
    <w:p w14:paraId="073420C7" w14:textId="77777777" w:rsidR="0026615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Understanding the concept of organic food;</w:t>
      </w:r>
    </w:p>
    <w:p w14:paraId="75DA204C" w14:textId="77777777" w:rsidR="0026615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Comparing organic and non-organic food. </w:t>
      </w:r>
    </w:p>
    <w:p w14:paraId="44152238" w14:textId="77777777" w:rsidR="005C59FB" w:rsidRDefault="005C59FB" w:rsidP="005C59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5C813B7" w14:textId="77777777" w:rsidR="005C59FB" w:rsidRDefault="005C59FB" w:rsidP="005C59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15F1AE" w14:textId="77777777" w:rsidR="00266157" w:rsidRDefault="00266157">
      <w:pPr>
        <w:rPr>
          <w:sz w:val="24"/>
          <w:szCs w:val="24"/>
        </w:rPr>
      </w:pPr>
    </w:p>
    <w:p w14:paraId="00E5739C" w14:textId="4086C8E0" w:rsidR="0026615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Skills:</w:t>
      </w:r>
    </w:p>
    <w:p w14:paraId="7D90E183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Listening</w:t>
      </w:r>
    </w:p>
    <w:p w14:paraId="3A28677C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Speaking</w:t>
      </w:r>
    </w:p>
    <w:p w14:paraId="3B16E008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Reading</w:t>
      </w:r>
    </w:p>
    <w:p w14:paraId="779D6087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Writing</w:t>
      </w:r>
    </w:p>
    <w:p w14:paraId="6B8D2223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Interaction</w:t>
      </w:r>
    </w:p>
    <w:p w14:paraId="206385BD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Vocabulary</w:t>
      </w:r>
    </w:p>
    <w:p w14:paraId="250E623A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Grammar</w:t>
      </w:r>
    </w:p>
    <w:p w14:paraId="33DB183F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Mediation</w:t>
      </w:r>
    </w:p>
    <w:p w14:paraId="773E062B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Pronunciation</w:t>
      </w:r>
    </w:p>
    <w:p w14:paraId="217FA54C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38F509E2" w14:textId="77777777" w:rsidR="00266157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Plurilingual</w:t>
      </w:r>
    </w:p>
    <w:p w14:paraId="2B890290" w14:textId="77777777" w:rsidR="00266157" w:rsidRDefault="00266157">
      <w:pPr>
        <w:rPr>
          <w:sz w:val="24"/>
          <w:szCs w:val="24"/>
        </w:rPr>
      </w:pPr>
    </w:p>
    <w:p w14:paraId="42341186" w14:textId="5B402DE1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ICT tools used:</w:t>
      </w:r>
      <w:r>
        <w:rPr>
          <w:sz w:val="24"/>
          <w:szCs w:val="24"/>
        </w:rPr>
        <w:t xml:space="preserve">  Padlet, </w:t>
      </w:r>
      <w:proofErr w:type="spellStart"/>
      <w:r>
        <w:rPr>
          <w:sz w:val="24"/>
          <w:szCs w:val="24"/>
        </w:rPr>
        <w:t>Tricider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 xml:space="preserve"> </w:t>
      </w:r>
    </w:p>
    <w:p w14:paraId="629118E5" w14:textId="77777777" w:rsidR="00266157" w:rsidRDefault="00266157">
      <w:pPr>
        <w:rPr>
          <w:b/>
          <w:sz w:val="24"/>
          <w:szCs w:val="24"/>
        </w:rPr>
      </w:pPr>
    </w:p>
    <w:p w14:paraId="7374F383" w14:textId="77777777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Duration in minutes</w:t>
      </w:r>
      <w:r>
        <w:rPr>
          <w:sz w:val="24"/>
          <w:szCs w:val="24"/>
        </w:rPr>
        <w:t>:</w:t>
      </w:r>
    </w:p>
    <w:p w14:paraId="68AEDF20" w14:textId="77777777" w:rsidR="00266157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17B2B641" w14:textId="77777777" w:rsidR="00266157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3E06971B" w14:textId="77777777" w:rsidR="00266157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60-90</w:t>
      </w:r>
    </w:p>
    <w:p w14:paraId="1DDFC931" w14:textId="77777777" w:rsidR="00266157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2D36233C" w14:textId="77777777" w:rsidR="00266157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10F284C0" w14:textId="77777777" w:rsidR="00266157" w:rsidRDefault="00266157">
      <w:pPr>
        <w:rPr>
          <w:sz w:val="24"/>
          <w:szCs w:val="24"/>
        </w:rPr>
      </w:pPr>
    </w:p>
    <w:p w14:paraId="42DB65F5" w14:textId="77777777" w:rsidR="00266157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Will students be marked? </w:t>
      </w:r>
    </w:p>
    <w:p w14:paraId="75E34849" w14:textId="77777777" w:rsidR="00266157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Yes</w:t>
      </w:r>
    </w:p>
    <w:p w14:paraId="2B590205" w14:textId="77777777" w:rsidR="00266157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No</w:t>
      </w:r>
    </w:p>
    <w:p w14:paraId="10AF4A11" w14:textId="77777777" w:rsidR="00266157" w:rsidRDefault="00266157">
      <w:pPr>
        <w:numPr>
          <w:ilvl w:val="0"/>
          <w:numId w:val="5"/>
        </w:numPr>
        <w:rPr>
          <w:sz w:val="24"/>
          <w:szCs w:val="24"/>
        </w:rPr>
      </w:pPr>
    </w:p>
    <w:p w14:paraId="2FB93642" w14:textId="20A31777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Timing:</w:t>
      </w:r>
      <w:r>
        <w:rPr>
          <w:sz w:val="24"/>
          <w:szCs w:val="24"/>
        </w:rPr>
        <w:t xml:space="preserve"> The activity is to last some 80 minutes: 30-40 minutes of </w:t>
      </w:r>
      <w:proofErr w:type="spellStart"/>
      <w:r>
        <w:rPr>
          <w:sz w:val="24"/>
          <w:szCs w:val="24"/>
        </w:rPr>
        <w:t>Mentimer</w:t>
      </w:r>
      <w:proofErr w:type="spellEnd"/>
      <w:r>
        <w:rPr>
          <w:sz w:val="24"/>
          <w:szCs w:val="24"/>
        </w:rPr>
        <w:t xml:space="preserve"> and Padlet and 30-40 minutes of </w:t>
      </w:r>
      <w:proofErr w:type="spellStart"/>
      <w:r>
        <w:rPr>
          <w:sz w:val="24"/>
          <w:szCs w:val="24"/>
        </w:rPr>
        <w:t>Tricider</w:t>
      </w:r>
      <w:proofErr w:type="spellEnd"/>
      <w:r>
        <w:rPr>
          <w:sz w:val="24"/>
          <w:szCs w:val="24"/>
        </w:rPr>
        <w:t>, together with the following discussion.</w:t>
      </w:r>
    </w:p>
    <w:p w14:paraId="6F6351C6" w14:textId="77777777" w:rsidR="00266157" w:rsidRDefault="00266157">
      <w:pPr>
        <w:rPr>
          <w:sz w:val="24"/>
          <w:szCs w:val="24"/>
        </w:rPr>
      </w:pPr>
    </w:p>
    <w:p w14:paraId="2F0FC193" w14:textId="77777777" w:rsidR="005C59FB" w:rsidRDefault="005C59FB">
      <w:pPr>
        <w:rPr>
          <w:b/>
          <w:sz w:val="24"/>
          <w:szCs w:val="24"/>
        </w:rPr>
      </w:pPr>
    </w:p>
    <w:p w14:paraId="33F5B0E2" w14:textId="77777777" w:rsidR="005C59FB" w:rsidRDefault="005C59FB">
      <w:pPr>
        <w:rPr>
          <w:b/>
          <w:sz w:val="24"/>
          <w:szCs w:val="24"/>
        </w:rPr>
      </w:pPr>
    </w:p>
    <w:p w14:paraId="67D4899C" w14:textId="77777777" w:rsidR="005C59FB" w:rsidRDefault="005C59FB">
      <w:pPr>
        <w:rPr>
          <w:b/>
          <w:sz w:val="24"/>
          <w:szCs w:val="24"/>
        </w:rPr>
      </w:pPr>
    </w:p>
    <w:p w14:paraId="025C630D" w14:textId="77777777" w:rsidR="005C59FB" w:rsidRDefault="005C59FB">
      <w:pPr>
        <w:rPr>
          <w:b/>
          <w:sz w:val="24"/>
          <w:szCs w:val="24"/>
        </w:rPr>
      </w:pPr>
    </w:p>
    <w:p w14:paraId="504503ED" w14:textId="5FB01D2E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Description of each stage of the activity</w:t>
      </w:r>
      <w:r>
        <w:rPr>
          <w:sz w:val="24"/>
          <w:szCs w:val="24"/>
        </w:rPr>
        <w:t xml:space="preserve">: </w:t>
      </w:r>
    </w:p>
    <w:p w14:paraId="02B483A0" w14:textId="77777777" w:rsidR="0026615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Students are given a code to join a </w:t>
      </w:r>
      <w:proofErr w:type="spellStart"/>
      <w:r>
        <w:rPr>
          <w:color w:val="000000"/>
          <w:sz w:val="24"/>
          <w:szCs w:val="24"/>
        </w:rPr>
        <w:t>Mentimeter</w:t>
      </w:r>
      <w:proofErr w:type="spellEnd"/>
      <w:r>
        <w:rPr>
          <w:color w:val="000000"/>
          <w:sz w:val="24"/>
          <w:szCs w:val="24"/>
        </w:rPr>
        <w:t xml:space="preserve"> and write three words they associate with the term organic food. </w:t>
      </w:r>
    </w:p>
    <w:p w14:paraId="622A5382" w14:textId="77777777" w:rsidR="0026615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pairs, students find out about their partner’s daily diet and use Padlet to express their ideas. </w:t>
      </w:r>
    </w:p>
    <w:p w14:paraId="0CD29FE3" w14:textId="77777777" w:rsidR="0026615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They are then asked to comment on their classmate’s diet and give advice. </w:t>
      </w:r>
    </w:p>
    <w:p w14:paraId="074C8309" w14:textId="77777777" w:rsidR="0026615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Following these two activities, students join a presentation on </w:t>
      </w:r>
      <w:proofErr w:type="spellStart"/>
      <w:r>
        <w:rPr>
          <w:color w:val="000000"/>
          <w:sz w:val="24"/>
          <w:szCs w:val="24"/>
        </w:rPr>
        <w:t>Tricider</w:t>
      </w:r>
      <w:proofErr w:type="spellEnd"/>
      <w:r>
        <w:rPr>
          <w:color w:val="000000"/>
          <w:sz w:val="24"/>
          <w:szCs w:val="24"/>
        </w:rPr>
        <w:t xml:space="preserve"> and express their opinion. </w:t>
      </w:r>
      <w:r>
        <w:rPr>
          <w:sz w:val="24"/>
          <w:szCs w:val="24"/>
        </w:rPr>
        <w:t>This activity was created in the context of a previous lesson focusing on reading comprehension related to cutting down on meat or following a vegetarian diet, so other educators might want to bear this in mind.</w:t>
      </w:r>
    </w:p>
    <w:p w14:paraId="1D4BB342" w14:textId="77777777" w:rsidR="00266157" w:rsidRDefault="00266157">
      <w:pPr>
        <w:rPr>
          <w:sz w:val="24"/>
          <w:szCs w:val="24"/>
        </w:rPr>
      </w:pPr>
    </w:p>
    <w:p w14:paraId="7C28AD49" w14:textId="77777777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Potential challenges/problems</w:t>
      </w:r>
      <w:r>
        <w:rPr>
          <w:sz w:val="24"/>
          <w:szCs w:val="24"/>
        </w:rPr>
        <w:t>:</w:t>
      </w:r>
    </w:p>
    <w:p w14:paraId="3F8CC035" w14:textId="77777777" w:rsidR="00266157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 xml:space="preserve">Yes: the teacher/educator must have an awareness of food shaming and how commenting on another person’s diet might trigger negative responses or be a form of bullying. </w:t>
      </w:r>
    </w:p>
    <w:p w14:paraId="15B6804E" w14:textId="77777777" w:rsidR="00266157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494395DF" w14:textId="77777777" w:rsidR="00266157" w:rsidRDefault="00266157">
      <w:pPr>
        <w:rPr>
          <w:sz w:val="24"/>
          <w:szCs w:val="24"/>
        </w:rPr>
      </w:pPr>
    </w:p>
    <w:p w14:paraId="40D96028" w14:textId="77777777" w:rsidR="002661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Post-evaluation of the activity (e.g., Once you have carried it out, how will you gauge whether it has been successful? How will you get feedback from students? etc.): </w:t>
      </w:r>
      <w:r>
        <w:rPr>
          <w:sz w:val="24"/>
          <w:szCs w:val="24"/>
        </w:rPr>
        <w:t>I’ll be satisfied with the activity if:</w:t>
      </w:r>
    </w:p>
    <w:p w14:paraId="6E4AB7B2" w14:textId="77777777" w:rsidR="0026615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Students are able to use vocabulary related to nutrition (1); </w:t>
      </w:r>
    </w:p>
    <w:p w14:paraId="43760759" w14:textId="77777777" w:rsidR="0026615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Learn to express agreement or disagreement (2); </w:t>
      </w:r>
    </w:p>
    <w:p w14:paraId="2204B986" w14:textId="77777777" w:rsidR="0026615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Choose points or arguments they have the most to say about (3).</w:t>
      </w:r>
    </w:p>
    <w:p w14:paraId="2A4E1B81" w14:textId="77777777" w:rsidR="00266157" w:rsidRDefault="00266157">
      <w:pPr>
        <w:rPr>
          <w:sz w:val="24"/>
          <w:szCs w:val="24"/>
        </w:rPr>
      </w:pPr>
    </w:p>
    <w:p w14:paraId="1F41E9EA" w14:textId="77777777" w:rsidR="00266157" w:rsidRDefault="00266157">
      <w:pPr>
        <w:rPr>
          <w:b/>
          <w:sz w:val="24"/>
          <w:szCs w:val="24"/>
        </w:rPr>
      </w:pPr>
    </w:p>
    <w:p w14:paraId="5EF54D79" w14:textId="77777777" w:rsidR="00FB7B2D" w:rsidRDefault="00FB7B2D">
      <w:pPr>
        <w:rPr>
          <w:b/>
          <w:sz w:val="24"/>
          <w:szCs w:val="24"/>
        </w:rPr>
      </w:pPr>
    </w:p>
    <w:p w14:paraId="2D1DA562" w14:textId="77777777" w:rsidR="00FB7B2D" w:rsidRDefault="00FB7B2D">
      <w:pPr>
        <w:rPr>
          <w:b/>
          <w:sz w:val="24"/>
          <w:szCs w:val="24"/>
        </w:rPr>
      </w:pPr>
    </w:p>
    <w:p w14:paraId="712DB985" w14:textId="77777777" w:rsidR="00FB7B2D" w:rsidRDefault="00FB7B2D">
      <w:pPr>
        <w:rPr>
          <w:b/>
          <w:sz w:val="24"/>
          <w:szCs w:val="24"/>
        </w:rPr>
      </w:pPr>
    </w:p>
    <w:p w14:paraId="17FC64A8" w14:textId="77777777" w:rsidR="00FB7B2D" w:rsidRDefault="00FB7B2D">
      <w:pPr>
        <w:rPr>
          <w:color w:val="434343"/>
          <w:sz w:val="26"/>
          <w:szCs w:val="26"/>
        </w:rPr>
      </w:pPr>
    </w:p>
    <w:p w14:paraId="3EB775EC" w14:textId="77777777" w:rsidR="00266157" w:rsidRDefault="00266157">
      <w:pPr>
        <w:rPr>
          <w:color w:val="1155CC"/>
          <w:sz w:val="26"/>
          <w:szCs w:val="26"/>
          <w:u w:val="single"/>
        </w:rPr>
      </w:pPr>
      <w:hyperlink r:id="rId7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1DE39516" wp14:editId="3EDB2CAE">
              <wp:extent cx="2271713" cy="796270"/>
              <wp:effectExtent l="0" t="0" r="0" b="0"/>
              <wp:docPr id="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F33B641" w14:textId="77777777" w:rsidR="00266157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9">
        <w:r w:rsidR="00266157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2661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71E50" w14:textId="77777777" w:rsidR="000E5097" w:rsidRDefault="000E5097">
      <w:pPr>
        <w:spacing w:line="240" w:lineRule="auto"/>
      </w:pPr>
      <w:r>
        <w:separator/>
      </w:r>
    </w:p>
  </w:endnote>
  <w:endnote w:type="continuationSeparator" w:id="0">
    <w:p w14:paraId="3AD21F07" w14:textId="77777777" w:rsidR="000E5097" w:rsidRDefault="000E5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76144C3-1E51-4F2C-A493-826FA1AAD1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9CE64FA0-4510-471A-B36B-7305B86BC8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612B77-7819-458C-AC12-EC798AC8DE65}"/>
    <w:embedBold r:id="rId4" w:fontKey="{17ABC599-040F-4F30-B339-440BBE7FD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D0C18C-52E4-4B64-B99E-72CE334DB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FE04C" w14:textId="77777777" w:rsidR="00266157" w:rsidRDefault="0026615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1D324" w14:textId="77777777" w:rsidR="00266157" w:rsidRDefault="00266157">
    <w:pPr>
      <w:tabs>
        <w:tab w:val="center" w:pos="4680"/>
        <w:tab w:val="right" w:pos="9360"/>
      </w:tabs>
      <w:rPr>
        <w:sz w:val="24"/>
        <w:szCs w:val="24"/>
      </w:rPr>
    </w:pPr>
  </w:p>
  <w:p w14:paraId="761DFF64" w14:textId="77777777" w:rsidR="00266157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E011067" wp14:editId="49DF0AB8">
          <wp:extent cx="2632702" cy="686046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233FB" w14:textId="77777777" w:rsidR="00266157" w:rsidRDefault="0026615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1B1A6" w14:textId="77777777" w:rsidR="000E5097" w:rsidRDefault="000E5097">
      <w:pPr>
        <w:spacing w:line="240" w:lineRule="auto"/>
      </w:pPr>
      <w:r>
        <w:separator/>
      </w:r>
    </w:p>
  </w:footnote>
  <w:footnote w:type="continuationSeparator" w:id="0">
    <w:p w14:paraId="1A433BFA" w14:textId="77777777" w:rsidR="000E5097" w:rsidRDefault="000E50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7300F" w14:textId="77777777" w:rsidR="00266157" w:rsidRDefault="0026615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75351" w14:textId="77777777" w:rsidR="00266157" w:rsidRDefault="00266157"/>
  <w:tbl>
    <w:tblPr>
      <w:tblStyle w:val="a"/>
      <w:tblpPr w:leftFromText="180" w:rightFromText="180" w:topFromText="180" w:bottomFromText="180" w:vertAnchor="text" w:tblpX="15"/>
      <w:tblW w:w="964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266157" w14:paraId="17C9623D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3E2431E7" w14:textId="77777777" w:rsidR="00266157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7C512F8" wp14:editId="3E758877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0D9B3EEA" w14:textId="77777777" w:rsidR="00266157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</w:pPr>
          <w:bookmarkStart w:id="0" w:name="_30j0zll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Use of ICT in support of language teaching and learning</w:t>
          </w:r>
        </w:p>
      </w:tc>
    </w:tr>
  </w:tbl>
  <w:p w14:paraId="23CA7FB9" w14:textId="77777777" w:rsidR="00266157" w:rsidRDefault="0026615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91428" w14:textId="77777777" w:rsidR="00266157" w:rsidRDefault="0026615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486"/>
    <w:multiLevelType w:val="multilevel"/>
    <w:tmpl w:val="6A547F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A92799"/>
    <w:multiLevelType w:val="multilevel"/>
    <w:tmpl w:val="B3A43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2B54F1"/>
    <w:multiLevelType w:val="multilevel"/>
    <w:tmpl w:val="BA7A5C7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1E78AD"/>
    <w:multiLevelType w:val="multilevel"/>
    <w:tmpl w:val="C81C5B6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0B7564"/>
    <w:multiLevelType w:val="multilevel"/>
    <w:tmpl w:val="88E652C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AE1D48"/>
    <w:multiLevelType w:val="multilevel"/>
    <w:tmpl w:val="11FA1F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067C59"/>
    <w:multiLevelType w:val="multilevel"/>
    <w:tmpl w:val="47887F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44A1D88"/>
    <w:multiLevelType w:val="multilevel"/>
    <w:tmpl w:val="573C25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830095">
    <w:abstractNumId w:val="0"/>
  </w:num>
  <w:num w:numId="2" w16cid:durableId="340667116">
    <w:abstractNumId w:val="3"/>
  </w:num>
  <w:num w:numId="3" w16cid:durableId="1123496049">
    <w:abstractNumId w:val="4"/>
  </w:num>
  <w:num w:numId="4" w16cid:durableId="26026621">
    <w:abstractNumId w:val="5"/>
  </w:num>
  <w:num w:numId="5" w16cid:durableId="765731191">
    <w:abstractNumId w:val="6"/>
  </w:num>
  <w:num w:numId="6" w16cid:durableId="1459572044">
    <w:abstractNumId w:val="7"/>
  </w:num>
  <w:num w:numId="7" w16cid:durableId="169639776">
    <w:abstractNumId w:val="1"/>
  </w:num>
  <w:num w:numId="8" w16cid:durableId="1038747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57"/>
    <w:rsid w:val="000E5097"/>
    <w:rsid w:val="00266157"/>
    <w:rsid w:val="003C6111"/>
    <w:rsid w:val="005C59FB"/>
    <w:rsid w:val="00682584"/>
    <w:rsid w:val="00705FDD"/>
    <w:rsid w:val="00862685"/>
    <w:rsid w:val="00963D81"/>
    <w:rsid w:val="0098018C"/>
    <w:rsid w:val="00995FF2"/>
    <w:rsid w:val="00AA6D7A"/>
    <w:rsid w:val="00B321ED"/>
    <w:rsid w:val="00FB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6DCE8"/>
  <w15:docId w15:val="{05A84C09-D03A-4763-8EA3-896C2F6E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cml.at/ictre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dougasch</cp:lastModifiedBy>
  <cp:revision>5</cp:revision>
  <dcterms:created xsi:type="dcterms:W3CDTF">2025-05-06T07:46:00Z</dcterms:created>
  <dcterms:modified xsi:type="dcterms:W3CDTF">2025-05-20T06:45:00Z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